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/>
  <w:body>
    <w:p w14:paraId="513FEB92" w14:textId="77777777" w:rsidR="00D376E9" w:rsidRPr="00D376E9" w:rsidRDefault="00D376E9" w:rsidP="00D376E9">
      <w:pPr>
        <w:spacing w:after="120" w:line="276" w:lineRule="auto"/>
        <w:ind w:left="-993" w:right="-994"/>
        <w:jc w:val="center"/>
        <w:rPr>
          <w:rFonts w:eastAsia="Garamond"/>
          <w:b/>
          <w:color w:val="002060"/>
          <w:sz w:val="32"/>
          <w:szCs w:val="32"/>
        </w:rPr>
      </w:pPr>
      <w:r w:rsidRPr="00D376E9">
        <w:rPr>
          <w:rFonts w:eastAsia="Garamond"/>
          <w:b/>
          <w:i/>
          <w:color w:val="002060"/>
          <w:sz w:val="32"/>
          <w:szCs w:val="32"/>
        </w:rPr>
        <w:t>COVID-19</w:t>
      </w:r>
      <w:r w:rsidRPr="00D376E9">
        <w:rPr>
          <w:rFonts w:eastAsia="Garamond"/>
          <w:b/>
          <w:color w:val="002060"/>
          <w:sz w:val="32"/>
          <w:szCs w:val="32"/>
        </w:rPr>
        <w:t xml:space="preserve">   -   NORME DI COMPORTAMENTO PER</w:t>
      </w:r>
    </w:p>
    <w:p w14:paraId="1C3D26C5" w14:textId="77777777" w:rsidR="00D376E9" w:rsidRPr="00D376E9" w:rsidRDefault="00D376E9" w:rsidP="00D376E9">
      <w:pPr>
        <w:spacing w:after="120" w:line="276" w:lineRule="auto"/>
        <w:ind w:left="-993" w:right="-994"/>
        <w:jc w:val="center"/>
        <w:rPr>
          <w:rFonts w:eastAsia="Garamond"/>
          <w:b/>
          <w:color w:val="002060"/>
          <w:sz w:val="32"/>
          <w:szCs w:val="32"/>
        </w:rPr>
      </w:pPr>
      <w:r w:rsidRPr="00D376E9">
        <w:rPr>
          <w:rFonts w:eastAsia="Garamond"/>
          <w:b/>
          <w:color w:val="002060"/>
          <w:sz w:val="32"/>
          <w:szCs w:val="32"/>
          <w:u w:val="single"/>
        </w:rPr>
        <w:t>UTENTI</w:t>
      </w:r>
      <w:r w:rsidRPr="00D376E9">
        <w:rPr>
          <w:rFonts w:eastAsia="Garamond"/>
          <w:b/>
          <w:color w:val="002060"/>
          <w:sz w:val="32"/>
          <w:szCs w:val="32"/>
        </w:rPr>
        <w:t xml:space="preserve"> / </w:t>
      </w:r>
      <w:r w:rsidRPr="00D376E9">
        <w:rPr>
          <w:rFonts w:eastAsia="Garamond"/>
          <w:b/>
          <w:color w:val="002060"/>
          <w:sz w:val="32"/>
          <w:szCs w:val="32"/>
          <w:u w:val="single"/>
        </w:rPr>
        <w:t>FORNITORI</w:t>
      </w:r>
      <w:r w:rsidRPr="00D376E9">
        <w:rPr>
          <w:rFonts w:eastAsia="Garamond"/>
          <w:b/>
          <w:color w:val="002060"/>
          <w:sz w:val="32"/>
          <w:szCs w:val="32"/>
        </w:rPr>
        <w:t xml:space="preserve"> / </w:t>
      </w:r>
      <w:r w:rsidRPr="00D376E9">
        <w:rPr>
          <w:rFonts w:eastAsia="Garamond"/>
          <w:b/>
          <w:color w:val="002060"/>
          <w:sz w:val="32"/>
          <w:szCs w:val="32"/>
          <w:u w:val="single"/>
        </w:rPr>
        <w:t>LAVORATORI ESTERNI</w:t>
      </w:r>
    </w:p>
    <w:p w14:paraId="7105082A" w14:textId="77777777" w:rsidR="00D376E9" w:rsidRPr="00D376E9" w:rsidRDefault="00D376E9" w:rsidP="00D376E9">
      <w:pPr>
        <w:spacing w:after="120" w:line="276" w:lineRule="auto"/>
        <w:jc w:val="both"/>
        <w:rPr>
          <w:rFonts w:eastAsia="Garamond"/>
          <w:b/>
          <w:color w:val="002060"/>
          <w:sz w:val="24"/>
          <w:szCs w:val="24"/>
        </w:rPr>
      </w:pPr>
    </w:p>
    <w:p w14:paraId="691720BA" w14:textId="77777777" w:rsidR="00D376E9" w:rsidRPr="00D376E9" w:rsidRDefault="00893E90" w:rsidP="00D376E9">
      <w:pPr>
        <w:pStyle w:val="Paragrafoelenco"/>
        <w:numPr>
          <w:ilvl w:val="0"/>
          <w:numId w:val="7"/>
        </w:numPr>
        <w:spacing w:after="120" w:line="276" w:lineRule="auto"/>
        <w:ind w:left="284"/>
        <w:contextualSpacing w:val="0"/>
        <w:jc w:val="both"/>
        <w:rPr>
          <w:rFonts w:eastAsia="Garamond"/>
          <w:color w:val="002060"/>
          <w:sz w:val="28"/>
          <w:szCs w:val="28"/>
        </w:rPr>
      </w:pPr>
      <w:r>
        <w:rPr>
          <w:rFonts w:eastAsia="Garamond"/>
          <w:color w:val="002060"/>
          <w:sz w:val="28"/>
          <w:szCs w:val="28"/>
        </w:rPr>
        <w:t>NON entrare in caso di</w:t>
      </w:r>
      <w:r w:rsidR="00D71685">
        <w:rPr>
          <w:rFonts w:eastAsia="Garamond"/>
          <w:color w:val="002060"/>
          <w:sz w:val="28"/>
          <w:szCs w:val="28"/>
        </w:rPr>
        <w:t>:</w:t>
      </w:r>
    </w:p>
    <w:p w14:paraId="374F67F2" w14:textId="77777777" w:rsidR="00D376E9" w:rsidRPr="00D376E9" w:rsidRDefault="00D376E9" w:rsidP="00D376E9">
      <w:pPr>
        <w:pStyle w:val="Paragrafoelenco"/>
        <w:numPr>
          <w:ilvl w:val="0"/>
          <w:numId w:val="2"/>
        </w:numPr>
        <w:tabs>
          <w:tab w:val="left" w:pos="851"/>
        </w:tabs>
        <w:spacing w:line="276" w:lineRule="auto"/>
        <w:ind w:left="851" w:hanging="357"/>
        <w:contextualSpacing w:val="0"/>
        <w:jc w:val="both"/>
        <w:rPr>
          <w:rFonts w:eastAsia="Garamond"/>
          <w:color w:val="002060"/>
          <w:sz w:val="24"/>
          <w:szCs w:val="24"/>
        </w:rPr>
      </w:pPr>
      <w:r w:rsidRPr="00D376E9">
        <w:rPr>
          <w:rFonts w:eastAsia="Garamond"/>
          <w:color w:val="002060"/>
          <w:sz w:val="24"/>
          <w:szCs w:val="24"/>
        </w:rPr>
        <w:t>presenza di febbre (oltre 37.5°) o altri sintomi influenzali;</w:t>
      </w:r>
    </w:p>
    <w:p w14:paraId="7C5389B9" w14:textId="77777777" w:rsidR="00D376E9" w:rsidRPr="00D376E9" w:rsidRDefault="00D376E9" w:rsidP="00D376E9">
      <w:pPr>
        <w:pStyle w:val="Paragrafoelenco"/>
        <w:tabs>
          <w:tab w:val="left" w:pos="851"/>
        </w:tabs>
        <w:spacing w:after="120" w:line="276" w:lineRule="auto"/>
        <w:ind w:left="851"/>
        <w:contextualSpacing w:val="0"/>
        <w:jc w:val="both"/>
        <w:rPr>
          <w:rFonts w:eastAsia="Garamond"/>
          <w:color w:val="002060"/>
          <w:sz w:val="22"/>
          <w:szCs w:val="22"/>
        </w:rPr>
      </w:pPr>
      <w:r w:rsidRPr="00D376E9">
        <w:rPr>
          <w:rFonts w:eastAsia="Garamond"/>
          <w:color w:val="002060"/>
          <w:sz w:val="22"/>
          <w:szCs w:val="22"/>
        </w:rPr>
        <w:t>(in tal caso è obbligatorio rimanere nel proprio domicilio e contattare il proprio medico di famiglia e l’autorità sanitaria)</w:t>
      </w:r>
    </w:p>
    <w:p w14:paraId="2BD7841B" w14:textId="77777777" w:rsidR="00D376E9" w:rsidRPr="00D376E9" w:rsidRDefault="00D376E9" w:rsidP="00D376E9">
      <w:pPr>
        <w:pStyle w:val="Paragrafoelenco"/>
        <w:numPr>
          <w:ilvl w:val="0"/>
          <w:numId w:val="2"/>
        </w:numPr>
        <w:tabs>
          <w:tab w:val="left" w:pos="851"/>
        </w:tabs>
        <w:spacing w:before="120" w:line="276" w:lineRule="auto"/>
        <w:ind w:left="850" w:hanging="357"/>
        <w:contextualSpacing w:val="0"/>
        <w:jc w:val="both"/>
        <w:rPr>
          <w:rFonts w:eastAsia="Garamond"/>
          <w:color w:val="002060"/>
          <w:sz w:val="24"/>
          <w:szCs w:val="24"/>
        </w:rPr>
      </w:pPr>
      <w:r w:rsidRPr="00D376E9">
        <w:rPr>
          <w:rFonts w:eastAsia="Garamond"/>
          <w:color w:val="002060"/>
          <w:sz w:val="24"/>
          <w:szCs w:val="24"/>
        </w:rPr>
        <w:t>contatto con persone positive al virus nei 14 giorni precedenti.</w:t>
      </w:r>
    </w:p>
    <w:p w14:paraId="05F3CA11" w14:textId="77777777" w:rsidR="00D376E9" w:rsidRPr="00D376E9" w:rsidRDefault="00D376E9" w:rsidP="00D376E9">
      <w:pPr>
        <w:pStyle w:val="Paragrafoelenco"/>
        <w:numPr>
          <w:ilvl w:val="0"/>
          <w:numId w:val="7"/>
        </w:numPr>
        <w:spacing w:before="24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376E9">
        <w:rPr>
          <w:rFonts w:eastAsia="Garamond"/>
          <w:color w:val="002060"/>
          <w:sz w:val="28"/>
          <w:szCs w:val="28"/>
        </w:rPr>
        <w:t>Indossare una mascherina protettiva che copra naso e bocca;</w:t>
      </w:r>
    </w:p>
    <w:p w14:paraId="749BA1E0" w14:textId="77777777" w:rsidR="00D376E9" w:rsidRPr="00D376E9" w:rsidRDefault="00D376E9" w:rsidP="00D376E9">
      <w:pPr>
        <w:pStyle w:val="Paragrafoelenco"/>
        <w:numPr>
          <w:ilvl w:val="0"/>
          <w:numId w:val="7"/>
        </w:numPr>
        <w:spacing w:before="24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376E9">
        <w:rPr>
          <w:rFonts w:eastAsia="Garamond"/>
          <w:color w:val="002060"/>
          <w:sz w:val="28"/>
          <w:szCs w:val="28"/>
        </w:rPr>
        <w:t>Sanificare le mani con l’apposito detergente (mediante dispenser posti all’ingresso);</w:t>
      </w:r>
    </w:p>
    <w:p w14:paraId="119DF4F4" w14:textId="77777777" w:rsidR="00D376E9" w:rsidRPr="00D376E9" w:rsidRDefault="00D376E9" w:rsidP="00D376E9">
      <w:pPr>
        <w:pStyle w:val="Paragrafoelenco"/>
        <w:numPr>
          <w:ilvl w:val="0"/>
          <w:numId w:val="7"/>
        </w:numPr>
        <w:spacing w:before="24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376E9">
        <w:rPr>
          <w:rFonts w:eastAsia="Garamond"/>
          <w:color w:val="002060"/>
          <w:sz w:val="28"/>
          <w:szCs w:val="28"/>
        </w:rPr>
        <w:t>Indossare guanti monouso dopo avere sanificato le mani (disponibili all’ingresso);</w:t>
      </w:r>
    </w:p>
    <w:p w14:paraId="73CB01BD" w14:textId="77777777" w:rsidR="00D376E9" w:rsidRPr="00D376E9" w:rsidRDefault="00D376E9" w:rsidP="00D376E9">
      <w:pPr>
        <w:pStyle w:val="Paragrafoelenco"/>
        <w:numPr>
          <w:ilvl w:val="0"/>
          <w:numId w:val="7"/>
        </w:numPr>
        <w:spacing w:before="24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376E9">
        <w:rPr>
          <w:rFonts w:eastAsia="Garamond"/>
          <w:color w:val="002060"/>
          <w:sz w:val="28"/>
          <w:szCs w:val="28"/>
        </w:rPr>
        <w:t xml:space="preserve">Mantenere la distanza di sicurezza di </w:t>
      </w:r>
      <w:r w:rsidRPr="00D376E9">
        <w:rPr>
          <w:rFonts w:eastAsia="Garamond"/>
          <w:b/>
          <w:color w:val="002060"/>
          <w:sz w:val="28"/>
          <w:szCs w:val="28"/>
        </w:rPr>
        <w:t>1 metro</w:t>
      </w:r>
      <w:r w:rsidRPr="00D376E9">
        <w:rPr>
          <w:rFonts w:eastAsia="Garamond"/>
          <w:color w:val="002060"/>
          <w:sz w:val="28"/>
          <w:szCs w:val="28"/>
        </w:rPr>
        <w:t>;</w:t>
      </w:r>
    </w:p>
    <w:p w14:paraId="4E0EAC57" w14:textId="77777777" w:rsidR="00D376E9" w:rsidRPr="00D376E9" w:rsidRDefault="00D376E9" w:rsidP="00D376E9">
      <w:pPr>
        <w:pStyle w:val="Paragrafoelenco"/>
        <w:numPr>
          <w:ilvl w:val="0"/>
          <w:numId w:val="7"/>
        </w:numPr>
        <w:spacing w:before="24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376E9">
        <w:rPr>
          <w:rFonts w:eastAsia="Garamond"/>
          <w:color w:val="002060"/>
          <w:sz w:val="28"/>
          <w:szCs w:val="28"/>
        </w:rPr>
        <w:t>NON utilizzare gli ascensori se non in caso di necessità (persone con disabilità permanenti o temporanee);</w:t>
      </w:r>
    </w:p>
    <w:p w14:paraId="23F6690A" w14:textId="77777777" w:rsidR="00D376E9" w:rsidRPr="00D376E9" w:rsidRDefault="00D376E9" w:rsidP="00D376E9">
      <w:pPr>
        <w:pStyle w:val="Paragrafoelenco"/>
        <w:numPr>
          <w:ilvl w:val="0"/>
          <w:numId w:val="7"/>
        </w:numPr>
        <w:spacing w:before="24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376E9">
        <w:rPr>
          <w:rFonts w:eastAsia="Garamond"/>
          <w:color w:val="002060"/>
          <w:sz w:val="28"/>
          <w:szCs w:val="28"/>
        </w:rPr>
        <w:t>Gettare mascherine, guanti e fazzoletti utilizzati nei cestini dei rifiuti indifferenziati;</w:t>
      </w:r>
    </w:p>
    <w:p w14:paraId="3F285988" w14:textId="77777777" w:rsidR="00D376E9" w:rsidRPr="00D376E9" w:rsidRDefault="00D376E9" w:rsidP="00D376E9">
      <w:pPr>
        <w:pStyle w:val="Paragrafoelenco"/>
        <w:numPr>
          <w:ilvl w:val="0"/>
          <w:numId w:val="7"/>
        </w:numPr>
        <w:spacing w:before="24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376E9">
        <w:rPr>
          <w:rFonts w:eastAsia="Garamond"/>
          <w:color w:val="002060"/>
          <w:sz w:val="28"/>
          <w:szCs w:val="28"/>
        </w:rPr>
        <w:t>Non utilizzare i servizi igienici riservati al personale, ma esclusivamente quelli dedicati a utenti/fornitori/lavoratori esterni opportunamente segnalati.</w:t>
      </w:r>
    </w:p>
    <w:p w14:paraId="09FF9964" w14:textId="77777777" w:rsidR="002A6E84" w:rsidRDefault="002A6E84" w:rsidP="002A6E84">
      <w:pPr>
        <w:spacing w:before="240" w:line="276" w:lineRule="auto"/>
        <w:ind w:left="-142" w:right="-284"/>
        <w:jc w:val="both"/>
        <w:rPr>
          <w:rFonts w:eastAsia="Garamond"/>
          <w:b/>
          <w:color w:val="002060"/>
          <w:sz w:val="28"/>
          <w:szCs w:val="28"/>
        </w:rPr>
      </w:pPr>
    </w:p>
    <w:p w14:paraId="2DAC42C8" w14:textId="77777777" w:rsidR="002A6E84" w:rsidRPr="00D376E9" w:rsidRDefault="002A6E84" w:rsidP="002A6E84">
      <w:pPr>
        <w:spacing w:before="240" w:line="276" w:lineRule="auto"/>
        <w:ind w:left="-142" w:right="-284"/>
        <w:jc w:val="both"/>
        <w:rPr>
          <w:rFonts w:eastAsia="Garamond"/>
          <w:b/>
          <w:color w:val="002060"/>
          <w:sz w:val="28"/>
          <w:szCs w:val="28"/>
        </w:rPr>
      </w:pPr>
      <w:r w:rsidRPr="00D376E9">
        <w:rPr>
          <w:rFonts w:eastAsia="Garamond"/>
          <w:b/>
          <w:color w:val="002060"/>
          <w:sz w:val="28"/>
          <w:szCs w:val="28"/>
        </w:rPr>
        <w:t xml:space="preserve">Solo per gli </w:t>
      </w:r>
      <w:r w:rsidRPr="00D376E9">
        <w:rPr>
          <w:rFonts w:eastAsia="Garamond"/>
          <w:b/>
          <w:color w:val="002060"/>
          <w:sz w:val="28"/>
          <w:szCs w:val="28"/>
          <w:u w:val="single"/>
        </w:rPr>
        <w:t>UTENTI</w:t>
      </w:r>
      <w:r w:rsidRPr="00D376E9">
        <w:rPr>
          <w:rFonts w:eastAsia="Garamond"/>
          <w:b/>
          <w:color w:val="002060"/>
          <w:sz w:val="28"/>
          <w:szCs w:val="28"/>
        </w:rPr>
        <w:t>:</w:t>
      </w:r>
    </w:p>
    <w:p w14:paraId="448AC800" w14:textId="77777777" w:rsidR="00D376E9" w:rsidRPr="002A6E84" w:rsidRDefault="002A6E84" w:rsidP="00D376E9">
      <w:pPr>
        <w:pStyle w:val="Paragrafoelenco"/>
        <w:numPr>
          <w:ilvl w:val="0"/>
          <w:numId w:val="7"/>
        </w:numPr>
        <w:spacing w:before="24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376E9">
        <w:rPr>
          <w:rFonts w:eastAsia="Garamond"/>
          <w:color w:val="002060"/>
          <w:sz w:val="28"/>
          <w:szCs w:val="28"/>
        </w:rPr>
        <w:t>Entrare uno alla volta;</w:t>
      </w:r>
    </w:p>
    <w:p w14:paraId="1B277D92" w14:textId="77777777" w:rsidR="00D376E9" w:rsidRPr="00D376E9" w:rsidRDefault="00D376E9" w:rsidP="00D376E9">
      <w:pPr>
        <w:spacing w:before="240" w:line="276" w:lineRule="auto"/>
        <w:ind w:right="-284"/>
        <w:jc w:val="both"/>
        <w:rPr>
          <w:rFonts w:eastAsia="Garamond"/>
          <w:color w:val="002060"/>
          <w:sz w:val="28"/>
          <w:szCs w:val="28"/>
        </w:rPr>
      </w:pPr>
    </w:p>
    <w:p w14:paraId="55090E26" w14:textId="77777777" w:rsidR="00D376E9" w:rsidRPr="00D376E9" w:rsidRDefault="00D376E9" w:rsidP="00CA4D01">
      <w:pPr>
        <w:spacing w:before="240" w:line="276" w:lineRule="auto"/>
        <w:ind w:left="-142" w:right="-284"/>
        <w:jc w:val="both"/>
        <w:rPr>
          <w:rFonts w:eastAsia="Garamond"/>
          <w:b/>
          <w:color w:val="002060"/>
          <w:sz w:val="28"/>
          <w:szCs w:val="28"/>
        </w:rPr>
      </w:pPr>
      <w:r w:rsidRPr="00D376E9">
        <w:rPr>
          <w:rFonts w:eastAsia="Garamond"/>
          <w:b/>
          <w:color w:val="002060"/>
          <w:sz w:val="28"/>
          <w:szCs w:val="28"/>
        </w:rPr>
        <w:t xml:space="preserve">Solo per i </w:t>
      </w:r>
      <w:r w:rsidRPr="00D376E9">
        <w:rPr>
          <w:rFonts w:eastAsia="Garamond"/>
          <w:b/>
          <w:color w:val="002060"/>
          <w:sz w:val="28"/>
          <w:szCs w:val="28"/>
          <w:u w:val="single"/>
        </w:rPr>
        <w:t>FORNITORI</w:t>
      </w:r>
      <w:r w:rsidRPr="00D376E9">
        <w:rPr>
          <w:rFonts w:eastAsia="Garamond"/>
          <w:b/>
          <w:color w:val="002060"/>
          <w:sz w:val="28"/>
          <w:szCs w:val="28"/>
        </w:rPr>
        <w:t>:</w:t>
      </w:r>
    </w:p>
    <w:p w14:paraId="5770A5EA" w14:textId="77777777" w:rsidR="00D376E9" w:rsidRPr="00D376E9" w:rsidRDefault="00D376E9" w:rsidP="00D376E9">
      <w:pPr>
        <w:pStyle w:val="Paragrafoelenco"/>
        <w:numPr>
          <w:ilvl w:val="0"/>
          <w:numId w:val="7"/>
        </w:numPr>
        <w:spacing w:before="24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376E9">
        <w:rPr>
          <w:rFonts w:eastAsia="Garamond"/>
          <w:color w:val="002060"/>
          <w:sz w:val="28"/>
          <w:szCs w:val="28"/>
        </w:rPr>
        <w:t>Per gli autisti dei mezzi: NON entrare nella sede ma rimanere a bordo dei propri mezzi;</w:t>
      </w:r>
    </w:p>
    <w:p w14:paraId="1799E13F" w14:textId="77777777" w:rsidR="00D376E9" w:rsidRPr="00CA4D01" w:rsidRDefault="00D376E9" w:rsidP="00CA4D01">
      <w:pPr>
        <w:tabs>
          <w:tab w:val="left" w:pos="1418"/>
        </w:tabs>
        <w:spacing w:after="120" w:line="276" w:lineRule="auto"/>
        <w:jc w:val="both"/>
        <w:rPr>
          <w:rFonts w:eastAsia="Garamond"/>
          <w:color w:val="002060"/>
          <w:sz w:val="24"/>
          <w:szCs w:val="24"/>
        </w:rPr>
      </w:pPr>
      <w:bookmarkStart w:id="0" w:name="_GoBack"/>
      <w:bookmarkEnd w:id="0"/>
    </w:p>
    <w:p w14:paraId="0562DC32" w14:textId="77777777" w:rsidR="00FC7521" w:rsidRPr="00D376E9" w:rsidRDefault="00FC7521" w:rsidP="00D376E9">
      <w:pPr>
        <w:rPr>
          <w:color w:val="002060"/>
        </w:rPr>
      </w:pPr>
    </w:p>
    <w:sectPr w:rsidR="00FC7521" w:rsidRPr="00D376E9" w:rsidSect="00CA4D01">
      <w:headerReference w:type="even" r:id="rId8"/>
      <w:headerReference w:type="default" r:id="rId9"/>
      <w:headerReference w:type="first" r:id="rId10"/>
      <w:pgSz w:w="11906" w:h="16838"/>
      <w:pgMar w:top="855" w:right="1134" w:bottom="0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CDB8F" w14:textId="77777777" w:rsidR="00EC7C17" w:rsidRDefault="00EC7C17" w:rsidP="005C7220">
      <w:r>
        <w:separator/>
      </w:r>
    </w:p>
  </w:endnote>
  <w:endnote w:type="continuationSeparator" w:id="0">
    <w:p w14:paraId="26DEC158" w14:textId="77777777" w:rsidR="00EC7C17" w:rsidRDefault="00EC7C17" w:rsidP="005C7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62762" w14:textId="77777777" w:rsidR="00EC7C17" w:rsidRDefault="00EC7C17" w:rsidP="005C7220">
      <w:r>
        <w:separator/>
      </w:r>
    </w:p>
  </w:footnote>
  <w:footnote w:type="continuationSeparator" w:id="0">
    <w:p w14:paraId="6941AC6C" w14:textId="77777777" w:rsidR="00EC7C17" w:rsidRDefault="00EC7C17" w:rsidP="005C72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67A48" w14:textId="77777777" w:rsidR="00CA4D01" w:rsidRDefault="00CA4D01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B51E7" w14:textId="77777777" w:rsidR="005C7220" w:rsidRDefault="005C7220" w:rsidP="005C7220">
    <w:pPr>
      <w:pStyle w:val="Intestazione"/>
      <w:ind w:left="-709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F3F649" w14:textId="77777777" w:rsidR="00CA4D01" w:rsidRDefault="00CA4D01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2526"/>
    <w:multiLevelType w:val="hybridMultilevel"/>
    <w:tmpl w:val="D7CE8D56"/>
    <w:lvl w:ilvl="0" w:tplc="81865170">
      <w:start w:val="1"/>
      <w:numFmt w:val="bullet"/>
      <w:lvlText w:val=""/>
      <w:lvlJc w:val="left"/>
      <w:rPr>
        <w:rFonts w:ascii="Symbol" w:hAnsi="Symbol" w:hint="default"/>
      </w:rPr>
    </w:lvl>
    <w:lvl w:ilvl="1" w:tplc="29E48788">
      <w:start w:val="1"/>
      <w:numFmt w:val="bullet"/>
      <w:lvlText w:val=""/>
      <w:lvlJc w:val="left"/>
    </w:lvl>
    <w:lvl w:ilvl="2" w:tplc="13F29136">
      <w:start w:val="1"/>
      <w:numFmt w:val="bullet"/>
      <w:lvlText w:val=""/>
      <w:lvlJc w:val="left"/>
    </w:lvl>
    <w:lvl w:ilvl="3" w:tplc="6A14FFAC">
      <w:start w:val="1"/>
      <w:numFmt w:val="bullet"/>
      <w:lvlText w:val=""/>
      <w:lvlJc w:val="left"/>
    </w:lvl>
    <w:lvl w:ilvl="4" w:tplc="27AEAB22">
      <w:start w:val="1"/>
      <w:numFmt w:val="bullet"/>
      <w:lvlText w:val=""/>
      <w:lvlJc w:val="left"/>
    </w:lvl>
    <w:lvl w:ilvl="5" w:tplc="DA1842C6">
      <w:start w:val="1"/>
      <w:numFmt w:val="bullet"/>
      <w:lvlText w:val=""/>
      <w:lvlJc w:val="left"/>
    </w:lvl>
    <w:lvl w:ilvl="6" w:tplc="2D9AD6E0">
      <w:start w:val="1"/>
      <w:numFmt w:val="bullet"/>
      <w:lvlText w:val=""/>
      <w:lvlJc w:val="left"/>
    </w:lvl>
    <w:lvl w:ilvl="7" w:tplc="FEAA6998">
      <w:start w:val="1"/>
      <w:numFmt w:val="bullet"/>
      <w:lvlText w:val=""/>
      <w:lvlJc w:val="left"/>
    </w:lvl>
    <w:lvl w:ilvl="8" w:tplc="8B70BF4A">
      <w:start w:val="1"/>
      <w:numFmt w:val="bullet"/>
      <w:lvlText w:val=""/>
      <w:lvlJc w:val="left"/>
    </w:lvl>
  </w:abstractNum>
  <w:abstractNum w:abstractNumId="1">
    <w:nsid w:val="10D6240E"/>
    <w:multiLevelType w:val="hybridMultilevel"/>
    <w:tmpl w:val="D618FB26"/>
    <w:lvl w:ilvl="0" w:tplc="81865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24278"/>
    <w:multiLevelType w:val="hybridMultilevel"/>
    <w:tmpl w:val="D9285C04"/>
    <w:lvl w:ilvl="0" w:tplc="81865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C6716"/>
    <w:multiLevelType w:val="hybridMultilevel"/>
    <w:tmpl w:val="046E2BA2"/>
    <w:lvl w:ilvl="0" w:tplc="04100003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4">
    <w:nsid w:val="76D17982"/>
    <w:multiLevelType w:val="hybridMultilevel"/>
    <w:tmpl w:val="92F2BE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6B60BF"/>
    <w:multiLevelType w:val="hybridMultilevel"/>
    <w:tmpl w:val="9C9EF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180F4F"/>
    <w:multiLevelType w:val="hybridMultilevel"/>
    <w:tmpl w:val="EE0850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34"/>
    <w:rsid w:val="000B18EF"/>
    <w:rsid w:val="000C46FE"/>
    <w:rsid w:val="001064A2"/>
    <w:rsid w:val="001606D8"/>
    <w:rsid w:val="001C7961"/>
    <w:rsid w:val="002A6E84"/>
    <w:rsid w:val="002B41B1"/>
    <w:rsid w:val="00395EFF"/>
    <w:rsid w:val="00436905"/>
    <w:rsid w:val="00475E26"/>
    <w:rsid w:val="005C7220"/>
    <w:rsid w:val="005E398B"/>
    <w:rsid w:val="00611D66"/>
    <w:rsid w:val="00650323"/>
    <w:rsid w:val="0071195F"/>
    <w:rsid w:val="00714BBF"/>
    <w:rsid w:val="00717309"/>
    <w:rsid w:val="007270D7"/>
    <w:rsid w:val="00733095"/>
    <w:rsid w:val="00770D34"/>
    <w:rsid w:val="007C004F"/>
    <w:rsid w:val="007F0060"/>
    <w:rsid w:val="0085025C"/>
    <w:rsid w:val="00893E90"/>
    <w:rsid w:val="008B216F"/>
    <w:rsid w:val="008C0227"/>
    <w:rsid w:val="0091453A"/>
    <w:rsid w:val="00927E32"/>
    <w:rsid w:val="0094157C"/>
    <w:rsid w:val="00972BC3"/>
    <w:rsid w:val="009817D3"/>
    <w:rsid w:val="009970AD"/>
    <w:rsid w:val="00AC618C"/>
    <w:rsid w:val="00B6558C"/>
    <w:rsid w:val="00C0680F"/>
    <w:rsid w:val="00CA4D01"/>
    <w:rsid w:val="00CD5001"/>
    <w:rsid w:val="00CE7AFA"/>
    <w:rsid w:val="00D376E9"/>
    <w:rsid w:val="00D424C9"/>
    <w:rsid w:val="00D71685"/>
    <w:rsid w:val="00DA272D"/>
    <w:rsid w:val="00DA321C"/>
    <w:rsid w:val="00DE53DB"/>
    <w:rsid w:val="00EC7C17"/>
    <w:rsid w:val="00F923C8"/>
    <w:rsid w:val="00FA6926"/>
    <w:rsid w:val="00FC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C44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0D3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0D3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C7220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C7220"/>
    <w:rPr>
      <w:rFonts w:ascii="Calibri" w:eastAsia="Calibri" w:hAnsi="Calibri" w:cs="Arial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0D3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0D3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C7220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C7220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Fabrizio</dc:creator>
  <cp:keywords/>
  <dc:description/>
  <cp:lastModifiedBy>mariella difato</cp:lastModifiedBy>
  <cp:revision>4</cp:revision>
  <dcterms:created xsi:type="dcterms:W3CDTF">2020-04-21T12:47:00Z</dcterms:created>
  <dcterms:modified xsi:type="dcterms:W3CDTF">2020-05-24T10:56:00Z</dcterms:modified>
</cp:coreProperties>
</file>